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DF" w:rsidRPr="008370AB" w:rsidRDefault="00F170DF" w:rsidP="00F170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70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Авторская  программа кружка «Юный эколог»</w:t>
      </w:r>
    </w:p>
    <w:p w:rsidR="00F170DF" w:rsidRPr="00663382" w:rsidRDefault="00F170DF" w:rsidP="00F170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70DF" w:rsidRDefault="00F170DF" w:rsidP="00F170DF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352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Миндукова</w:t>
      </w:r>
      <w:proofErr w:type="spellEnd"/>
      <w:r w:rsidRPr="00FD35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Светлана Борисовна, выс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шая квалификационная категория</w:t>
      </w:r>
    </w:p>
    <w:p w:rsidR="00F170DF" w:rsidRDefault="00F170DF" w:rsidP="00F170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Предлагаемая программа кружка направлена на углубление и расширение экологических знаний учащихся 8 классов.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Программа рассчитана на 70 учебных часов из расчета два часа в неделю.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Сегодня как никогда перед человечеством стоит вопрос о необходимости изменения своего отношения к природе и обеспечения соответствующего воспитания и образования нового поколения. Основой как национального, так и мирового развития общества должна стать гармония человека и природы. Каждый человек должен понимать, что только в гармонии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природой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 его существование на планете Земля.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Экологическое образование должно охватывать все возрасты, оно должно стать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приоритетным</w:t>
      </w:r>
      <w:proofErr w:type="gramStart"/>
      <w:r>
        <w:rPr>
          <w:rFonts w:ascii="Times New Roman" w:hAnsi="Times New Roman" w:cs="Times New Roman"/>
          <w:sz w:val="24"/>
          <w:szCs w:val="24"/>
        </w:rPr>
        <w:t>,о</w:t>
      </w:r>
      <w:proofErr w:type="gramEnd"/>
      <w:r>
        <w:rPr>
          <w:rFonts w:ascii="Times New Roman" w:hAnsi="Times New Roman" w:cs="Times New Roman"/>
          <w:sz w:val="24"/>
          <w:szCs w:val="24"/>
        </w:rPr>
        <w:t>пережающим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 другие области хозяйственной деятельности.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Экологическое образование состоит из трех частей: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экологических законов, правил, теорий научных фактов, осознание единства в системе «природа-человек»;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эмоционально-эстетическое и нравственное восприятие природы, художественные образы ее выражения и отношение к ней человека;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деятельность в реальных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социоприродных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ситуациях, связанных с решением экологических проблем.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Данные аспекты можно частично реализовать на занятиях кружка.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8558E9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58E9">
        <w:rPr>
          <w:rFonts w:ascii="Times New Roman" w:hAnsi="Times New Roman" w:cs="Times New Roman"/>
          <w:b/>
          <w:i/>
          <w:sz w:val="24"/>
          <w:szCs w:val="24"/>
        </w:rPr>
        <w:t>Цель кружка: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Привитие учащимся любви и бережного отношения к природе, углубление их знаний по биологии и экологии, умение применять на практике полученные знания.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8558E9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58E9">
        <w:rPr>
          <w:rFonts w:ascii="Times New Roman" w:hAnsi="Times New Roman" w:cs="Times New Roman"/>
          <w:b/>
          <w:i/>
          <w:sz w:val="24"/>
          <w:szCs w:val="24"/>
        </w:rPr>
        <w:t>Задачи кружка: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учащихся с различными экологическими законами, правилами, теориями, научными фактами, осознание ими единства в системе «природа-человек»;</w:t>
      </w:r>
    </w:p>
    <w:p w:rsidR="00F170DF" w:rsidRDefault="00F170DF" w:rsidP="00F170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 анализировать, сравнивать, обобщать, устанавливать причинно-следственные связи;</w:t>
      </w:r>
    </w:p>
    <w:p w:rsidR="00F170DF" w:rsidRDefault="00F170DF" w:rsidP="00F170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 применять полученные знания в конкретных ситуациях;</w:t>
      </w:r>
    </w:p>
    <w:p w:rsidR="00F170DF" w:rsidRDefault="00F170DF" w:rsidP="00F170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кругозора учащихся,  повышение мотивации к обучению, социализация учащихся через самостоятельную деятельность.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704AD8" w:rsidRDefault="00F170DF" w:rsidP="00F170DF">
      <w:pPr>
        <w:pStyle w:val="a4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AD8">
        <w:rPr>
          <w:rFonts w:ascii="Times New Roman" w:hAnsi="Times New Roman" w:cs="Times New Roman"/>
          <w:b/>
          <w:sz w:val="24"/>
          <w:szCs w:val="24"/>
        </w:rPr>
        <w:t>Основные требования к знаниям и умениям учащихся</w:t>
      </w:r>
    </w:p>
    <w:p w:rsidR="00F170DF" w:rsidRDefault="00F170DF" w:rsidP="00F170DF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704AD8" w:rsidRDefault="00F170DF" w:rsidP="00F170DF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AD8">
        <w:rPr>
          <w:rFonts w:ascii="Times New Roman" w:hAnsi="Times New Roman" w:cs="Times New Roman"/>
          <w:b/>
          <w:i/>
          <w:sz w:val="24"/>
          <w:szCs w:val="24"/>
        </w:rPr>
        <w:t>Учащиеся должны знать:</w:t>
      </w:r>
    </w:p>
    <w:p w:rsidR="00F170DF" w:rsidRDefault="00F170DF" w:rsidP="00F170D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экологические законы, правила, теории и научные факты;</w:t>
      </w:r>
    </w:p>
    <w:p w:rsidR="00F170DF" w:rsidRDefault="00F170DF" w:rsidP="00F170D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осознать единство в системе «природа-человек»</w:t>
      </w:r>
    </w:p>
    <w:p w:rsidR="00F170DF" w:rsidRDefault="00F170DF" w:rsidP="00F170D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мониторинга окружающей среды;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4AD8">
        <w:rPr>
          <w:rFonts w:ascii="Times New Roman" w:hAnsi="Times New Roman" w:cs="Times New Roman"/>
          <w:b/>
          <w:i/>
          <w:sz w:val="24"/>
          <w:szCs w:val="24"/>
        </w:rPr>
        <w:t xml:space="preserve">Учащиеся должны </w:t>
      </w:r>
      <w:r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704AD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170DF" w:rsidRDefault="00F170DF" w:rsidP="00F170D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различные методы мониторинга в практических работах;</w:t>
      </w:r>
    </w:p>
    <w:p w:rsidR="00F170DF" w:rsidRDefault="00F170DF" w:rsidP="00F170D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полученные навыки при выполнении проектных и исследовательских работ;</w:t>
      </w:r>
    </w:p>
    <w:p w:rsidR="00F170DF" w:rsidRDefault="00F170DF" w:rsidP="00F170D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свои работы с помощью презентаций на занятиях кружка, научных конференциях, олимпиадах.</w:t>
      </w:r>
    </w:p>
    <w:p w:rsidR="00F170DF" w:rsidRDefault="00F170DF" w:rsidP="00F170DF">
      <w:pPr>
        <w:pStyle w:val="a4"/>
        <w:spacing w:after="0" w:line="240" w:lineRule="auto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F03D91" w:rsidRDefault="00F170DF" w:rsidP="00F170DF">
      <w:pPr>
        <w:pStyle w:val="a4"/>
        <w:spacing w:after="0" w:line="240" w:lineRule="auto"/>
        <w:ind w:left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D91">
        <w:rPr>
          <w:rFonts w:ascii="Times New Roman" w:hAnsi="Times New Roman" w:cs="Times New Roman"/>
          <w:b/>
          <w:sz w:val="24"/>
          <w:szCs w:val="24"/>
        </w:rPr>
        <w:t>Методы и формы обучения</w:t>
      </w:r>
    </w:p>
    <w:p w:rsidR="00F170DF" w:rsidRDefault="00F170DF" w:rsidP="00F170DF">
      <w:pPr>
        <w:pStyle w:val="a4"/>
        <w:spacing w:after="0" w:line="240" w:lineRule="auto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поискового и исследовательского характера, стимулирующие познавательную активность учащихся, тренинги, проектно-исследовательская деятельность, развивающая творческую активность учащихся;</w:t>
      </w:r>
    </w:p>
    <w:p w:rsidR="00F170DF" w:rsidRDefault="00F170DF" w:rsidP="00F170D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интерактивны методы, (эвристические методы, учебный диалог, метод проблемных задач, деловые игры);</w:t>
      </w:r>
    </w:p>
    <w:p w:rsidR="00F170DF" w:rsidRDefault="00F170DF" w:rsidP="00F170D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учащихся с различными источниками информации, включая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170DF" w:rsidRDefault="00F170DF" w:rsidP="00F170DF">
      <w:pPr>
        <w:pStyle w:val="a4"/>
        <w:spacing w:after="0" w:line="240" w:lineRule="auto"/>
        <w:ind w:left="1222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F03D91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D91">
        <w:rPr>
          <w:rFonts w:ascii="Times New Roman" w:hAnsi="Times New Roman" w:cs="Times New Roman"/>
          <w:b/>
          <w:i/>
          <w:sz w:val="24"/>
          <w:szCs w:val="24"/>
        </w:rPr>
        <w:t>Формы организации познавательной деятельности учащихся: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индивидуальные, групповые, коллективные.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F03D91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D91">
        <w:rPr>
          <w:rFonts w:ascii="Times New Roman" w:hAnsi="Times New Roman" w:cs="Times New Roman"/>
          <w:b/>
          <w:i/>
          <w:sz w:val="24"/>
          <w:szCs w:val="24"/>
        </w:rPr>
        <w:t>Формы учебных занятий: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интерактивные лекции с последующими дискуссиями, семинары, практикумы, самостоятельная работа учащихся, олимпиады.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EF2235" w:rsidRDefault="00F170DF" w:rsidP="00F170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235">
        <w:rPr>
          <w:rFonts w:ascii="Times New Roman" w:hAnsi="Times New Roman" w:cs="Times New Roman"/>
          <w:b/>
          <w:sz w:val="24"/>
          <w:szCs w:val="24"/>
        </w:rPr>
        <w:t>Прогнозируемые результаты: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повышение уровня знаний;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активизация познавательной, поисково-исследовательской деятельности;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привлечение учащихся к самостоятельному овладению научными знаниями, развитие логического, творческого мышления, знакомство с новейшими достижениями в области естественных наук;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работ проектной и исследовательской направленности, участие в научных конференциях.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EF2235" w:rsidRDefault="00F170DF" w:rsidP="00F170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235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программы: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членов кружка в олимпиадах по биологии, экологии;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членов кружка в конкурсах по экологии различного уровня;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выступление на научно-практической конференции «Первые шаги в науку».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D43E71" w:rsidRDefault="00F170DF" w:rsidP="00F170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E7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EAA">
        <w:rPr>
          <w:rFonts w:ascii="Times New Roman" w:hAnsi="Times New Roman" w:cs="Times New Roman"/>
          <w:b/>
          <w:sz w:val="24"/>
          <w:szCs w:val="24"/>
        </w:rPr>
        <w:t>Вводное занятие, инструктаж по охране труда</w:t>
      </w:r>
      <w:r>
        <w:rPr>
          <w:rFonts w:ascii="Times New Roman" w:hAnsi="Times New Roman" w:cs="Times New Roman"/>
          <w:sz w:val="24"/>
          <w:szCs w:val="24"/>
        </w:rPr>
        <w:t>. Знакомство с планом работы кружка, с массовыми мероприятиями, в которых будут принимать участие члены кружка. Проведение инструктажа по охране труда.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EAA">
        <w:rPr>
          <w:rFonts w:ascii="Times New Roman" w:hAnsi="Times New Roman" w:cs="Times New Roman"/>
          <w:b/>
          <w:sz w:val="24"/>
          <w:szCs w:val="24"/>
        </w:rPr>
        <w:t>Охрана природы – важная государственная задача</w:t>
      </w:r>
      <w:r>
        <w:rPr>
          <w:rFonts w:ascii="Times New Roman" w:hAnsi="Times New Roman" w:cs="Times New Roman"/>
          <w:sz w:val="24"/>
          <w:szCs w:val="24"/>
        </w:rPr>
        <w:t xml:space="preserve">. Охрана природы в России и Республике Татарстане и ее значение. Законы об охране природы, особо охраняемы природные территории, Красная книга. Роль пропаганды знаний по вопросам охраны и воспроизводства природных ресурсов. 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71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>
        <w:rPr>
          <w:rFonts w:ascii="Times New Roman" w:hAnsi="Times New Roman" w:cs="Times New Roman"/>
          <w:sz w:val="24"/>
          <w:szCs w:val="24"/>
        </w:rPr>
        <w:t>. Изучение наборов открыток «Заповедники и заказники», работа с Красной книгой Республики Татарстан, просмотр видеофильмов по теме.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EAA">
        <w:rPr>
          <w:rFonts w:ascii="Times New Roman" w:hAnsi="Times New Roman" w:cs="Times New Roman"/>
          <w:b/>
          <w:sz w:val="24"/>
          <w:szCs w:val="24"/>
        </w:rPr>
        <w:t>Организация фенологических наблюдений</w:t>
      </w:r>
      <w:r>
        <w:rPr>
          <w:rFonts w:ascii="Times New Roman" w:hAnsi="Times New Roman" w:cs="Times New Roman"/>
          <w:sz w:val="24"/>
          <w:szCs w:val="24"/>
        </w:rPr>
        <w:t>. Развитие фенологической науки. Правила проведения наблюдений и ведение «Календаря природы»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gramEnd"/>
      <w:r>
        <w:rPr>
          <w:rFonts w:ascii="Times New Roman" w:hAnsi="Times New Roman" w:cs="Times New Roman"/>
          <w:sz w:val="24"/>
          <w:szCs w:val="24"/>
        </w:rPr>
        <w:t>еносигналы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природе. Характеристика сезонов и сезонных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феносигналов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Программа фенологических наблюдений.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EAA">
        <w:rPr>
          <w:rFonts w:ascii="Times New Roman" w:hAnsi="Times New Roman" w:cs="Times New Roman"/>
          <w:b/>
          <w:sz w:val="24"/>
          <w:szCs w:val="24"/>
        </w:rPr>
        <w:t>Охрана лесов и иной естественной растительности</w:t>
      </w:r>
      <w:r>
        <w:rPr>
          <w:rFonts w:ascii="Times New Roman" w:hAnsi="Times New Roman" w:cs="Times New Roman"/>
          <w:sz w:val="24"/>
          <w:szCs w:val="24"/>
        </w:rPr>
        <w:t>. Значение леса. Лес и урожай, лес и климат, лес и регулирование водного режима рек, озер, водохранилищ, роль леса в равномерном распределении осадков, в сохранении влаги, в предохранении почв от водной и ветровой эрозии, в преумножении фауны. Лес и здоровье человека. Эстетическое значение леса (лес в поэзии, музыке, живописи, литературе). Лес – кладовая природы. Восстановление и возобновление лесов. Общее понятие о типе лесов. Яростность леса. Особенности роста и смена пород. Охрана лесов от пожаров. Причины возникновения пожаров и меры по их предотвращению.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2B7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основными породами деревьев и кустарников. 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EAA">
        <w:rPr>
          <w:rFonts w:ascii="Times New Roman" w:hAnsi="Times New Roman" w:cs="Times New Roman"/>
          <w:b/>
          <w:sz w:val="24"/>
          <w:szCs w:val="24"/>
        </w:rPr>
        <w:t>Подготовка растений к зиме.</w:t>
      </w:r>
      <w:r>
        <w:rPr>
          <w:rFonts w:ascii="Times New Roman" w:hAnsi="Times New Roman" w:cs="Times New Roman"/>
          <w:sz w:val="24"/>
          <w:szCs w:val="24"/>
        </w:rPr>
        <w:t xml:space="preserve">  Деревья и кустарники осенью. Листопад и его значение. Подготовка травянистых растений к зиме. Наличие «подземных кладовых» - клубней, луковицей, корневищ и т.д. у травянистых растений.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Подготовка различных животных к зиме.</w:t>
      </w:r>
      <w:r>
        <w:rPr>
          <w:rFonts w:ascii="Times New Roman" w:hAnsi="Times New Roman" w:cs="Times New Roman"/>
          <w:sz w:val="24"/>
          <w:szCs w:val="24"/>
        </w:rPr>
        <w:t xml:space="preserve"> Подготовка животных к зиме. Разнообразие способов приспособления животных к изменению погодных условий. Подготовка насекомых к зиме. Насекомые – вредители сельского и лесного хозяйства. Изменения в жизни насекомых под влиянием сезонных изменений в природе, в жизни растений, приспособление насекомых к условиям перезимовки. Подготовка птиц к зиме. Сезонные изменения видового состава птиц. Осенние перелеты, кочевки. Значение охраны и привлечения птиц. Корма для зимней подкормки птиц.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9C7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работы. </w:t>
      </w:r>
      <w:r>
        <w:rPr>
          <w:rFonts w:ascii="Times New Roman" w:hAnsi="Times New Roman" w:cs="Times New Roman"/>
          <w:sz w:val="24"/>
          <w:szCs w:val="24"/>
        </w:rPr>
        <w:t>Наблюдения за животными в осенний период. Выявление мест зимнего пребывания животных в природе. Наблюдения за поведением птиц, собиранием в стаи, отлетов, прилетом зимующих птиц, подготовка кормушек и кормов для птиц. Просмотр видеофильмов по теме. Пропаганда необходимости подкормки птиц поздней осенью и зимой.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Экскурсии.</w:t>
      </w:r>
      <w:r>
        <w:rPr>
          <w:rFonts w:ascii="Times New Roman" w:hAnsi="Times New Roman" w:cs="Times New Roman"/>
          <w:sz w:val="24"/>
          <w:szCs w:val="24"/>
        </w:rPr>
        <w:t xml:space="preserve"> Подготовка животных к зиме. Пришкольный участок.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850">
        <w:rPr>
          <w:rFonts w:ascii="Times New Roman" w:hAnsi="Times New Roman" w:cs="Times New Roman"/>
          <w:b/>
          <w:sz w:val="24"/>
          <w:szCs w:val="24"/>
        </w:rPr>
        <w:t>Растения и животные зимой</w:t>
      </w:r>
      <w:r>
        <w:rPr>
          <w:rFonts w:ascii="Times New Roman" w:hAnsi="Times New Roman" w:cs="Times New Roman"/>
          <w:sz w:val="24"/>
          <w:szCs w:val="24"/>
        </w:rPr>
        <w:t>. Процессы жизнедеятельности растений зимой. Приспособление почек и молодых побегов к перенесению зимних холодов. Состояние покоя. Охрана деревьев зимой. Жизнь растений под снегом и условия их развития в лесах разного типа. Семена деревьев и кустарников зимой. Жизнь животных зимой. Следы на снегу. Определение животных по проявлениям жизнедеятельности.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850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>
        <w:rPr>
          <w:rFonts w:ascii="Times New Roman" w:hAnsi="Times New Roman" w:cs="Times New Roman"/>
          <w:sz w:val="24"/>
          <w:szCs w:val="24"/>
        </w:rPr>
        <w:t>. Определение деревьев и кустарников  по коре, кроне, побегам и почкам. Наблюдение за ветками, помещенными в воду в помещении.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71C">
        <w:rPr>
          <w:rFonts w:ascii="Times New Roman" w:hAnsi="Times New Roman" w:cs="Times New Roman"/>
          <w:b/>
          <w:sz w:val="24"/>
          <w:szCs w:val="24"/>
        </w:rPr>
        <w:t>Охрана и привлечение птиц</w:t>
      </w:r>
      <w:r>
        <w:rPr>
          <w:rFonts w:ascii="Times New Roman" w:hAnsi="Times New Roman" w:cs="Times New Roman"/>
          <w:sz w:val="24"/>
          <w:szCs w:val="24"/>
        </w:rPr>
        <w:t>. Птицы зимой, их охрана и привлечение. Роль птиц в борьбе с вредителями сельского и лесного хозяйства. Хищные птицы, их роль в природе.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850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Наблюдения за птицами. Подготовка кормушек и корма.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691">
        <w:rPr>
          <w:rFonts w:ascii="Times New Roman" w:hAnsi="Times New Roman" w:cs="Times New Roman"/>
          <w:b/>
          <w:sz w:val="24"/>
          <w:szCs w:val="24"/>
        </w:rPr>
        <w:lastRenderedPageBreak/>
        <w:t>Растения и животные весной.</w:t>
      </w:r>
      <w:r>
        <w:rPr>
          <w:rFonts w:ascii="Times New Roman" w:hAnsi="Times New Roman" w:cs="Times New Roman"/>
          <w:sz w:val="24"/>
          <w:szCs w:val="24"/>
        </w:rPr>
        <w:t xml:space="preserve"> Фенология развития деревьев и кустарников весной.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Сокодвижение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набухание почек, появление первых листьев. Особенности цветения деревьев и кустарников (ветроопыляемые,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насекомоопыляемые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Раннецветущие травянистые растения. Биологические особенности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раннецветущих</w:t>
      </w:r>
      <w:proofErr w:type="gramEnd"/>
      <w:r>
        <w:rPr>
          <w:rFonts w:ascii="Times New Roman" w:hAnsi="Times New Roman" w:cs="Times New Roman"/>
          <w:sz w:val="24"/>
          <w:szCs w:val="24"/>
        </w:rPr>
        <w:t>. Весенние перелеты птиц. Миграция и ориентация птиц при перелетах. Особенности поведения животных весной – подготовка к выведению потомства.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691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>
        <w:rPr>
          <w:rFonts w:ascii="Times New Roman" w:hAnsi="Times New Roman" w:cs="Times New Roman"/>
          <w:sz w:val="24"/>
          <w:szCs w:val="24"/>
        </w:rPr>
        <w:t>. Наблюдение весенних изменений у растений. Наблюдение прилета птиц.</w:t>
      </w:r>
    </w:p>
    <w:p w:rsidR="00F170DF" w:rsidRPr="005C7442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442">
        <w:rPr>
          <w:rFonts w:ascii="Times New Roman" w:hAnsi="Times New Roman" w:cs="Times New Roman"/>
          <w:b/>
          <w:sz w:val="24"/>
          <w:szCs w:val="24"/>
        </w:rPr>
        <w:t xml:space="preserve">Биогеоценозы. </w:t>
      </w:r>
      <w:r>
        <w:rPr>
          <w:rFonts w:ascii="Times New Roman" w:hAnsi="Times New Roman" w:cs="Times New Roman"/>
          <w:sz w:val="24"/>
          <w:szCs w:val="24"/>
        </w:rPr>
        <w:t>Гнездовая жизнь птиц. Постройка гнезд, выведение птенцов.</w:t>
      </w:r>
    </w:p>
    <w:p w:rsidR="00F170DF" w:rsidRPr="005C7442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442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  <w:r>
        <w:rPr>
          <w:rFonts w:ascii="Times New Roman" w:hAnsi="Times New Roman" w:cs="Times New Roman"/>
          <w:sz w:val="24"/>
          <w:szCs w:val="24"/>
        </w:rPr>
        <w:t xml:space="preserve"> Изучение голосов птиц. Наблюдения за слетками. Пропаганда охраны птиц в гнездовой период.</w:t>
      </w:r>
    </w:p>
    <w:p w:rsidR="00F170DF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733">
        <w:rPr>
          <w:rFonts w:ascii="Times New Roman" w:hAnsi="Times New Roman" w:cs="Times New Roman"/>
          <w:b/>
          <w:sz w:val="24"/>
          <w:szCs w:val="24"/>
        </w:rPr>
        <w:t>Охрана животного мира.</w:t>
      </w:r>
      <w:r>
        <w:rPr>
          <w:rFonts w:ascii="Times New Roman" w:hAnsi="Times New Roman" w:cs="Times New Roman"/>
          <w:sz w:val="24"/>
          <w:szCs w:val="24"/>
        </w:rPr>
        <w:t xml:space="preserve"> Животные нашего края. Редкие животные России, Татарстан. Исчезнувшие животные.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733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Изучение видового состава животных (беспозвоночных, позвоночных). Выявление причин исчезновения животных.</w:t>
      </w:r>
    </w:p>
    <w:p w:rsidR="00F170DF" w:rsidRPr="0034504E" w:rsidRDefault="00F170DF" w:rsidP="00F170D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E">
        <w:rPr>
          <w:rFonts w:ascii="Times New Roman" w:hAnsi="Times New Roman" w:cs="Times New Roman"/>
          <w:b/>
          <w:sz w:val="24"/>
          <w:szCs w:val="24"/>
        </w:rPr>
        <w:t>Экологические проблемы современности.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участию и участие в различных экологических мероприятиях в школе, районе, республике.</w:t>
      </w:r>
    </w:p>
    <w:p w:rsidR="00F170DF" w:rsidRDefault="00F170DF" w:rsidP="00F170DF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6405B5" w:rsidRDefault="00F170DF" w:rsidP="00F170DF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5B5">
        <w:rPr>
          <w:rFonts w:ascii="Times New Roman" w:hAnsi="Times New Roman" w:cs="Times New Roman"/>
          <w:b/>
          <w:sz w:val="24"/>
          <w:szCs w:val="24"/>
        </w:rPr>
        <w:t>Темы исследовательских работ:</w:t>
      </w:r>
    </w:p>
    <w:p w:rsidR="00F170DF" w:rsidRPr="006405B5" w:rsidRDefault="00F170DF" w:rsidP="00F170DF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0DF" w:rsidRDefault="00F170DF" w:rsidP="00F170D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антропогенного воздействия на детскую площадку.</w:t>
      </w:r>
    </w:p>
    <w:p w:rsidR="00F170DF" w:rsidRDefault="00F170DF" w:rsidP="00F170D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причин шумового дискомфорта.</w:t>
      </w:r>
    </w:p>
    <w:p w:rsidR="00F170DF" w:rsidRDefault="00F170DF" w:rsidP="00F170D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Индикаторы на грядке.</w:t>
      </w:r>
    </w:p>
    <w:p w:rsidR="00F170DF" w:rsidRDefault="00F170DF" w:rsidP="00F170D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Цветник на детской площадке.</w:t>
      </w:r>
    </w:p>
    <w:p w:rsidR="00F170DF" w:rsidRDefault="00F170DF" w:rsidP="00F170D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Органические вещества в кухонном шкафу.</w:t>
      </w:r>
    </w:p>
    <w:p w:rsidR="00F170DF" w:rsidRDefault="00F170DF" w:rsidP="00F170D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Химический язык насекомых.</w:t>
      </w: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DF" w:rsidRPr="008370AB" w:rsidRDefault="00F170DF" w:rsidP="00F170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0AB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 кружка «Юный эколог»</w:t>
      </w: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954"/>
        <w:gridCol w:w="1559"/>
        <w:gridCol w:w="1984"/>
        <w:gridCol w:w="1985"/>
        <w:gridCol w:w="1559"/>
        <w:gridCol w:w="1418"/>
      </w:tblGrid>
      <w:tr w:rsidR="00F170DF" w:rsidTr="005343E3">
        <w:tc>
          <w:tcPr>
            <w:tcW w:w="568" w:type="dxa"/>
            <w:vMerge w:val="restart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4" w:type="dxa"/>
            <w:vMerge w:val="restart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vMerge w:val="restart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3969" w:type="dxa"/>
            <w:gridSpan w:val="2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977" w:type="dxa"/>
            <w:gridSpan w:val="2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170DF" w:rsidTr="005343E3">
        <w:tc>
          <w:tcPr>
            <w:tcW w:w="568" w:type="dxa"/>
            <w:vMerge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(ч)</w:t>
            </w:r>
          </w:p>
        </w:tc>
        <w:tc>
          <w:tcPr>
            <w:tcW w:w="1985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(ч)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F170DF" w:rsidTr="005343E3">
        <w:tc>
          <w:tcPr>
            <w:tcW w:w="56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Инструктаж по охране труда.</w:t>
            </w:r>
          </w:p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экологии. Экологические факторы.</w:t>
            </w:r>
          </w:p>
        </w:tc>
        <w:tc>
          <w:tcPr>
            <w:tcW w:w="1559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1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фенологической науки</w:t>
            </w:r>
          </w:p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сезонов и сезонных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фотосигналов</w:t>
            </w:r>
            <w:proofErr w:type="spellEnd"/>
          </w:p>
        </w:tc>
        <w:tc>
          <w:tcPr>
            <w:tcW w:w="1559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1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F170DF" w:rsidRPr="00766EA9" w:rsidRDefault="00F170DF" w:rsidP="005343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A9">
              <w:rPr>
                <w:rFonts w:ascii="Times New Roman" w:hAnsi="Times New Roman" w:cs="Times New Roman"/>
                <w:b/>
                <w:sz w:val="24"/>
                <w:szCs w:val="24"/>
              </w:rPr>
              <w:t>Природоохранная акция - «Сохраним леса России»</w:t>
            </w:r>
          </w:p>
        </w:tc>
        <w:tc>
          <w:tcPr>
            <w:tcW w:w="1559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1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лесов</w:t>
            </w:r>
          </w:p>
        </w:tc>
        <w:tc>
          <w:tcPr>
            <w:tcW w:w="1559" w:type="dxa"/>
            <w:vAlign w:val="center"/>
          </w:tcPr>
          <w:p w:rsidR="00F170DF" w:rsidRPr="00F95813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F95813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 основными породами деревьев и кустарников»</w:t>
            </w:r>
          </w:p>
        </w:tc>
        <w:tc>
          <w:tcPr>
            <w:tcW w:w="1559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170DF" w:rsidRPr="00F95813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F170DF" w:rsidRPr="00920987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418" w:type="dxa"/>
          </w:tcPr>
          <w:p w:rsidR="00F170DF" w:rsidRPr="00920987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наборов открыток «Заповедники и заказники РТ»</w:t>
            </w:r>
          </w:p>
        </w:tc>
        <w:tc>
          <w:tcPr>
            <w:tcW w:w="1559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  <w:p w:rsidR="00F170DF" w:rsidRPr="00920987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418" w:type="dxa"/>
          </w:tcPr>
          <w:p w:rsidR="00F170DF" w:rsidRPr="00920987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олимпиадах по биологии и экологии</w:t>
            </w:r>
          </w:p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«Занимательные задачи»</w:t>
            </w:r>
          </w:p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задачи «Мир вокруг нас»</w:t>
            </w:r>
          </w:p>
        </w:tc>
        <w:tc>
          <w:tcPr>
            <w:tcW w:w="1559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41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растений к зиме</w:t>
            </w:r>
          </w:p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животных к зиме.</w:t>
            </w:r>
          </w:p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кормушек и корма»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городского экологического фестиваля «Радуга природы»</w:t>
            </w:r>
          </w:p>
        </w:tc>
        <w:tc>
          <w:tcPr>
            <w:tcW w:w="1559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41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экологической викторине</w:t>
            </w:r>
          </w:p>
        </w:tc>
        <w:tc>
          <w:tcPr>
            <w:tcW w:w="1559" w:type="dxa"/>
            <w:vAlign w:val="center"/>
          </w:tcPr>
          <w:p w:rsidR="00F170DF" w:rsidRPr="00F22CD5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F22CD5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растений и животных зимой</w:t>
            </w:r>
          </w:p>
        </w:tc>
        <w:tc>
          <w:tcPr>
            <w:tcW w:w="1559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 – пришкольный участок.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форум школьников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Зилант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деревьев и кустарников по коре, кроне, побегам и почкам. Наблюдение за ветками, помещенными в воду в помещении»</w:t>
            </w:r>
          </w:p>
        </w:tc>
        <w:tc>
          <w:tcPr>
            <w:tcW w:w="1559" w:type="dxa"/>
            <w:vAlign w:val="center"/>
          </w:tcPr>
          <w:p w:rsidR="00F170DF" w:rsidRPr="005245D2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5245D2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Общероссийское детское экологическое движение «Зеленая планета», совместно со службой охраны птиц России (конкурсы фотографий, рисунков, проектов, отчетов)</w:t>
            </w:r>
          </w:p>
        </w:tc>
        <w:tc>
          <w:tcPr>
            <w:tcW w:w="1559" w:type="dxa"/>
            <w:vAlign w:val="center"/>
          </w:tcPr>
          <w:p w:rsidR="00F170DF" w:rsidRPr="005245D2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5245D2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стенгазет «По страницам Красной книги»</w:t>
            </w:r>
          </w:p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5914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видового состава животных. В</w:t>
            </w:r>
            <w:r w:rsidRPr="00591442">
              <w:rPr>
                <w:rFonts w:ascii="Times New Roman" w:hAnsi="Times New Roman" w:cs="Times New Roman"/>
                <w:sz w:val="24"/>
                <w:szCs w:val="24"/>
              </w:rPr>
              <w:t>ыявление причин исчезновения животных»</w:t>
            </w:r>
          </w:p>
        </w:tc>
        <w:tc>
          <w:tcPr>
            <w:tcW w:w="1559" w:type="dxa"/>
            <w:vAlign w:val="center"/>
          </w:tcPr>
          <w:p w:rsidR="00F170DF" w:rsidRPr="005245D2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170DF" w:rsidRPr="000D6170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и животные весной</w:t>
            </w:r>
          </w:p>
        </w:tc>
        <w:tc>
          <w:tcPr>
            <w:tcW w:w="1559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«Наблюдения весенних изменений у растений. Наблюдение прилета птиц»</w:t>
            </w:r>
          </w:p>
        </w:tc>
        <w:tc>
          <w:tcPr>
            <w:tcW w:w="1559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Биогеоценозы</w:t>
            </w:r>
          </w:p>
        </w:tc>
        <w:tc>
          <w:tcPr>
            <w:tcW w:w="1559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голосов птиц.</w:t>
            </w:r>
          </w:p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слетками. Пропаганда охраны птиц в гнездовый период.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F170DF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«Экскурсия в городской экологический центр»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задач, упражнений с экологическим содержанием</w:t>
            </w:r>
          </w:p>
        </w:tc>
        <w:tc>
          <w:tcPr>
            <w:tcW w:w="1559" w:type="dxa"/>
            <w:vAlign w:val="center"/>
          </w:tcPr>
          <w:p w:rsidR="00F170DF" w:rsidRPr="00DD5D3D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170DF" w:rsidRPr="00DD5D3D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  <w:p w:rsidR="00F170DF" w:rsidRPr="0040705A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современности</w:t>
            </w:r>
          </w:p>
        </w:tc>
        <w:tc>
          <w:tcPr>
            <w:tcW w:w="1559" w:type="dxa"/>
            <w:vAlign w:val="center"/>
          </w:tcPr>
          <w:p w:rsidR="00F170DF" w:rsidRPr="000D6170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F170DF" w:rsidRPr="000D6170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мультимедийных презентаций</w:t>
            </w:r>
          </w:p>
        </w:tc>
        <w:tc>
          <w:tcPr>
            <w:tcW w:w="1559" w:type="dxa"/>
            <w:vAlign w:val="center"/>
          </w:tcPr>
          <w:p w:rsidR="00F170DF" w:rsidRPr="000D6170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0D6170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  <w:p w:rsidR="00F170DF" w:rsidRPr="0040705A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F170DF" w:rsidRPr="005E6C4E" w:rsidRDefault="00F170DF" w:rsidP="005343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кружка</w:t>
            </w:r>
          </w:p>
        </w:tc>
        <w:tc>
          <w:tcPr>
            <w:tcW w:w="1559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неделя</w:t>
            </w:r>
          </w:p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неделя</w:t>
            </w:r>
          </w:p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0DF" w:rsidTr="005343E3">
        <w:tc>
          <w:tcPr>
            <w:tcW w:w="568" w:type="dxa"/>
            <w:vAlign w:val="center"/>
          </w:tcPr>
          <w:p w:rsidR="00F170DF" w:rsidRPr="005E6C4E" w:rsidRDefault="00F170DF" w:rsidP="00534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170DF" w:rsidRPr="006D5EDA" w:rsidRDefault="00F170DF" w:rsidP="005343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ED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F170DF" w:rsidRPr="006D5EDA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:rsidR="00F170DF" w:rsidRPr="006D5EDA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985" w:type="dxa"/>
            <w:vAlign w:val="center"/>
          </w:tcPr>
          <w:p w:rsidR="00F170DF" w:rsidRPr="00FD1547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170DF" w:rsidRDefault="00F170DF" w:rsidP="005343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F170DF" w:rsidRPr="00891035" w:rsidRDefault="00F170DF" w:rsidP="00F17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A92" w:rsidRDefault="002D0A92">
      <w:bookmarkStart w:id="0" w:name="_GoBack"/>
      <w:bookmarkEnd w:id="0"/>
    </w:p>
    <w:sectPr w:rsidR="002D0A92" w:rsidSect="008370A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4104A"/>
    <w:multiLevelType w:val="hybridMultilevel"/>
    <w:tmpl w:val="3994417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0333FD3"/>
    <w:multiLevelType w:val="hybridMultilevel"/>
    <w:tmpl w:val="CAD02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12FFD"/>
    <w:multiLevelType w:val="hybridMultilevel"/>
    <w:tmpl w:val="3AE24BC2"/>
    <w:lvl w:ilvl="0" w:tplc="DD5CCF4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4623609D"/>
    <w:multiLevelType w:val="hybridMultilevel"/>
    <w:tmpl w:val="4A5C2444"/>
    <w:lvl w:ilvl="0" w:tplc="93441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E95584"/>
    <w:multiLevelType w:val="hybridMultilevel"/>
    <w:tmpl w:val="8084BF12"/>
    <w:lvl w:ilvl="0" w:tplc="AE1E4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80AEF"/>
    <w:multiLevelType w:val="hybridMultilevel"/>
    <w:tmpl w:val="2968C26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DF"/>
    <w:rsid w:val="002D0A92"/>
    <w:rsid w:val="00F1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USERZAV</cp:lastModifiedBy>
  <cp:revision>1</cp:revision>
  <dcterms:created xsi:type="dcterms:W3CDTF">2019-02-18T04:42:00Z</dcterms:created>
  <dcterms:modified xsi:type="dcterms:W3CDTF">2019-02-18T04:42:00Z</dcterms:modified>
</cp:coreProperties>
</file>